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08C" w:rsidRPr="005B39E6" w:rsidRDefault="005B39E6" w:rsidP="005B39E6">
      <w:pPr>
        <w:jc w:val="right"/>
        <w:rPr>
          <w:sz w:val="24"/>
        </w:rPr>
      </w:pPr>
      <w:r w:rsidRPr="005B39E6">
        <w:rPr>
          <w:sz w:val="24"/>
        </w:rPr>
        <w:t>Утверждаю</w:t>
      </w:r>
    </w:p>
    <w:p w:rsidR="005B39E6" w:rsidRPr="005B39E6" w:rsidRDefault="005B39E6" w:rsidP="005B39E6">
      <w:pPr>
        <w:jc w:val="right"/>
        <w:rPr>
          <w:sz w:val="24"/>
        </w:rPr>
      </w:pPr>
      <w:r w:rsidRPr="005B39E6">
        <w:rPr>
          <w:sz w:val="24"/>
        </w:rPr>
        <w:t>директор школы:</w:t>
      </w:r>
    </w:p>
    <w:p w:rsidR="005B39E6" w:rsidRDefault="005B39E6" w:rsidP="005B39E6">
      <w:pPr>
        <w:jc w:val="right"/>
        <w:rPr>
          <w:sz w:val="24"/>
        </w:rPr>
      </w:pPr>
      <w:r>
        <w:rPr>
          <w:sz w:val="24"/>
        </w:rPr>
        <w:t>_____________А.Ш.Иванова</w:t>
      </w:r>
      <w:bookmarkStart w:id="0" w:name="_GoBack"/>
      <w:bookmarkEnd w:id="0"/>
    </w:p>
    <w:tbl>
      <w:tblPr>
        <w:tblpPr w:leftFromText="180" w:rightFromText="180" w:vertAnchor="page" w:horzAnchor="margin" w:tblpXSpec="center" w:tblpY="1981"/>
        <w:tblW w:w="989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2"/>
        <w:gridCol w:w="3828"/>
        <w:gridCol w:w="2835"/>
        <w:gridCol w:w="2551"/>
      </w:tblGrid>
      <w:tr w:rsidR="005B39E6" w:rsidRPr="00892942" w:rsidTr="00002178">
        <w:trPr>
          <w:tblCellSpacing w:w="0" w:type="dxa"/>
        </w:trPr>
        <w:tc>
          <w:tcPr>
            <w:tcW w:w="9896" w:type="dxa"/>
            <w:gridSpan w:val="4"/>
            <w:shd w:val="clear" w:color="auto" w:fill="FFFFFF"/>
          </w:tcPr>
          <w:p w:rsidR="005B39E6" w:rsidRDefault="005B39E6" w:rsidP="00002178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План работы ДОО Союз наследников Татарстана «Дружба» </w:t>
            </w:r>
          </w:p>
          <w:p w:rsidR="005B39E6" w:rsidRPr="00892942" w:rsidRDefault="005B39E6" w:rsidP="00002178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Камаевская</w:t>
            </w:r>
            <w:proofErr w:type="spellEnd"/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ООШ» на 2017-2018 учебный год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</w:tcPr>
          <w:p w:rsidR="005B39E6" w:rsidRPr="00892942" w:rsidRDefault="005B39E6" w:rsidP="00002178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8" w:type="dxa"/>
            <w:shd w:val="clear" w:color="auto" w:fill="FFFFFF"/>
          </w:tcPr>
          <w:p w:rsidR="005B39E6" w:rsidRPr="00892942" w:rsidRDefault="005B39E6" w:rsidP="00002178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835" w:type="dxa"/>
            <w:shd w:val="clear" w:color="auto" w:fill="FFFFFF"/>
          </w:tcPr>
          <w:p w:rsidR="005B39E6" w:rsidRPr="00892942" w:rsidRDefault="005B39E6" w:rsidP="00002178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День знаний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1 сентября, ежегодно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2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Выбор органа самоуправления в классах. 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Сентябрь, ежегодно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3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Выбор в совет следопытов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Сентябрь, ежегодно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4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Посвящение в следопыты.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15 сентября, ежегодно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5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поделок «Моё лето»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Сентябрь</w:t>
            </w:r>
            <w:proofErr w:type="gram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6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рисунков «Моё лето»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сентябрь 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7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рассказов «Моё лето»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Сентябрь 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8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Проведение заседаний 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spacing w:after="27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1 раз в четверть </w:t>
            </w:r>
          </w:p>
        </w:tc>
        <w:tc>
          <w:tcPr>
            <w:tcW w:w="2551" w:type="dxa"/>
            <w:shd w:val="clear" w:color="auto" w:fill="FFFFFF"/>
          </w:tcPr>
          <w:p w:rsidR="005B39E6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39E6" w:rsidRPr="004A5723" w:rsidRDefault="005B39E6" w:rsidP="0000217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9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Оформление уголков отряда.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Сентябрь ежегодно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10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Проведение линеек отрядов следопытов.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1 раз в месяц, ежегодно</w:t>
            </w:r>
          </w:p>
        </w:tc>
        <w:tc>
          <w:tcPr>
            <w:tcW w:w="2551" w:type="dxa"/>
            <w:shd w:val="clear" w:color="auto" w:fill="FFFFFF"/>
          </w:tcPr>
          <w:p w:rsidR="005B39E6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11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урожая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Октябрь, ежегодно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12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Открытие творческих мастерских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Октябрь ежегодно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13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именинников осени в каждом отряде.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Октябрь, ежегодно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14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Празднование Дня пожилых людей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1 октября, ежегодно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  <w:t>15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Празднование Дня учителя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5 октября, ежегодно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16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рисунков «Я за здоровый образ жизни»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Ноябрь 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17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Празднование Дня народного единства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4 ноября, ежегодно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18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Празднование Дня матери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30 ноября, ежегодно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19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Работа творческих мастерских</w:t>
            </w: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- новогодние игрушки</w:t>
            </w: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- оформление класса</w:t>
            </w: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- стихи для Деда Мороза</w:t>
            </w: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- новогодний городок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Декабрь ежегодно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20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рисунков «Зимушка - зима»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Декабрь, ежегодно</w:t>
            </w:r>
          </w:p>
        </w:tc>
        <w:tc>
          <w:tcPr>
            <w:tcW w:w="2551" w:type="dxa"/>
            <w:shd w:val="clear" w:color="auto" w:fill="FFFFFF"/>
          </w:tcPr>
          <w:p w:rsidR="005B39E6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21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Новогодний утренник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Декабрь ежегодно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22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Игры на свежем воздухе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Декабрь, ежегодно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23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Постройка зимнего городка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Декабрь, ежегодно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24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«Зимние забавы»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Январь 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25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спорта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Январь</w:t>
            </w:r>
            <w:proofErr w:type="gram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26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Зимняя прогулка в лес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Январь 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27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именинников зимы в каждом отряде.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Ежегодно январь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28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«Рыцарский турнир»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Февраль 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</w: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Праздник мальчиков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</w: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Февраль 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Учителя начальных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  <w:t>30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«А, ну-ка мальчики!»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Февраль 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31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«День святого Валентина»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14 февраля, ежегодно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32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бабушек, мам, дочек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Март 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33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Выпуск праздничной стен газеты «Международный женский праздник 8 марта»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Март, ежегодно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34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«Милая мама!»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Март 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35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Конкурс «А, ну-ка девочки!»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Март 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36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Празднование праздника «День смеха»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1 апреля, ежегодно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37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Экскурсии на природу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Апрель, ежегодно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38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Игры-встречи между следопытскими группами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Апрель 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39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Торжественный приём в следопыты учащихся 1 класса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Апрель, ежегодно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40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Праздник именинников весны в каждом классе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Апрель ежегодно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41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Итоговые сборы.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Май ежегодно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42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Итоговая игра – сбор 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Май ежегодно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Праздник именинников лета в каждом отряде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Май ежегодно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5B39E6" w:rsidRPr="00892942" w:rsidTr="00002178">
        <w:trPr>
          <w:tblCellSpacing w:w="0" w:type="dxa"/>
        </w:trPr>
        <w:tc>
          <w:tcPr>
            <w:tcW w:w="682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44</w:t>
            </w:r>
          </w:p>
        </w:tc>
        <w:tc>
          <w:tcPr>
            <w:tcW w:w="3828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Празднование Дня защиты детей</w:t>
            </w:r>
          </w:p>
        </w:tc>
        <w:tc>
          <w:tcPr>
            <w:tcW w:w="2835" w:type="dxa"/>
            <w:shd w:val="clear" w:color="auto" w:fill="FFFFFF"/>
            <w:hideMark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929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1 июня, ежегодно</w:t>
            </w:r>
          </w:p>
        </w:tc>
        <w:tc>
          <w:tcPr>
            <w:tcW w:w="2551" w:type="dxa"/>
            <w:shd w:val="clear" w:color="auto" w:fill="FFFFFF"/>
          </w:tcPr>
          <w:p w:rsidR="005B39E6" w:rsidRPr="00892942" w:rsidRDefault="005B39E6" w:rsidP="0000217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5B39E6" w:rsidRPr="005B39E6" w:rsidRDefault="005B39E6" w:rsidP="005B39E6">
      <w:pPr>
        <w:jc w:val="right"/>
        <w:rPr>
          <w:sz w:val="24"/>
        </w:rPr>
      </w:pPr>
    </w:p>
    <w:sectPr w:rsidR="005B39E6" w:rsidRPr="005B39E6" w:rsidSect="005B39E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B6C"/>
    <w:rsid w:val="00500B6C"/>
    <w:rsid w:val="005B39E6"/>
    <w:rsid w:val="0067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2018-01-18T05:42:00Z</dcterms:created>
  <dcterms:modified xsi:type="dcterms:W3CDTF">2018-01-18T05:42:00Z</dcterms:modified>
</cp:coreProperties>
</file>